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bookmarkStart w:colFirst="0" w:colLast="0" w:name="_heading=h.wiljwnuc5at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92mh2y3bc24p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752"/>
        <w:gridCol w:w="753"/>
        <w:gridCol w:w="1505"/>
        <w:gridCol w:w="1505"/>
        <w:tblGridChange w:id="0">
          <w:tblGrid>
            <w:gridCol w:w="1504"/>
            <w:gridCol w:w="1505"/>
            <w:gridCol w:w="1505"/>
            <w:gridCol w:w="752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Radiology Clerkship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MED 501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Maltepe University Medical Faculty Hospital,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All courses in Phase 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75"/>
        <w:gridCol w:w="2268"/>
        <w:gridCol w:w="2393"/>
        <w:gridCol w:w="2393"/>
        <w:tblGridChange w:id="0">
          <w:tblGrid>
            <w:gridCol w:w="1975"/>
            <w:gridCol w:w="2268"/>
            <w:gridCol w:w="2393"/>
            <w:gridCol w:w="2393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ECTS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Duration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weeks</w:t>
            </w:r>
          </w:p>
        </w:tc>
      </w:tr>
    </w:tbl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Course Coordinator, Contact Details and Office Hours:  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Ömer ÖZÇAĞLAYAN, MD., Associated Professor, Maltepe University, Faculty of Medicine 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omer.ozcaglayan@gmail.com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extension: 2016 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Office Hours: 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Wednesday:11:00-12:00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Instructors, Contact Details  and Office Hours:  </w:t>
                  </w:r>
                </w:p>
                <w:p w:rsidR="00000000" w:rsidDel="00000000" w:rsidP="00000000" w:rsidRDefault="00000000" w:rsidRPr="00000000" w14:paraId="0000004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Rahmi ÇUBUK MD., Professor, Maltepe University, Faculty of Medicine </w:t>
                  </w:r>
                </w:p>
                <w:p w:rsidR="00000000" w:rsidDel="00000000" w:rsidP="00000000" w:rsidRDefault="00000000" w:rsidRPr="00000000" w14:paraId="0000004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9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rahmicubuk@yahoo.com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2039</w:t>
                  </w:r>
                </w:p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 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                                                  Wednesday:11:00-12:00</w:t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       Ömer ÖZÇAĞLAYAN , M.D., Associated  Professor, Maltepe University, Faculty of Medicine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0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omer.ozcaglayan@gmail.com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2039</w:t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 </w:t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                                                  Wednesday:13:00-14:00</w:t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Alev Günaldı, MD, Assistant professor doctor Maltepe University, Faculty of Medicine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1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rtl w:val="0"/>
                      </w:rPr>
                      <w:t xml:space="preserve">alevozturkdr</w:t>
                    </w:r>
                  </w:hyperlink>
                  <w:hyperlink r:id="rId12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@hotmail.com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2039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 </w:t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Wednesday:14:00-15:00</w:t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Esra Yetiş , MD, Assistant professor doctor Maltepe University, Faculty of Medicine</w:t>
                  </w:r>
                </w:p>
                <w:p w:rsidR="00000000" w:rsidDel="00000000" w:rsidP="00000000" w:rsidRDefault="00000000" w:rsidRPr="00000000" w14:paraId="0000005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3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rtl w:val="0"/>
                      </w:rPr>
                      <w:t xml:space="preserve">esraummuhanmermi</w:t>
                    </w:r>
                  </w:hyperlink>
                  <w:hyperlink r:id="rId14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@gmail.com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2039</w:t>
                  </w:r>
                </w:p>
                <w:p w:rsidR="00000000" w:rsidDel="00000000" w:rsidP="00000000" w:rsidRDefault="00000000" w:rsidRPr="00000000" w14:paraId="0000005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 </w:t>
                  </w:r>
                </w:p>
                <w:p w:rsidR="00000000" w:rsidDel="00000000" w:rsidP="00000000" w:rsidRDefault="00000000" w:rsidRPr="00000000" w14:paraId="0000005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Wednesday:15:00-16:00</w:t>
                  </w:r>
                </w:p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aim of the lecture is to give a basic information about the radiological methods and radiological procedure used in general radiology and prepare the student to the internship exam.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COURSE CATEGORY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Specialization / 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Support lectures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Transferable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Humanities, Communication and Management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LEARNING OUTCOMES, SUB-SKILLS and COMPETENCIES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Students completing this course;</w:t>
            </w:r>
          </w:p>
          <w:tbl>
            <w:tblPr>
              <w:tblStyle w:val="Table8"/>
              <w:tblW w:w="8793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65"/>
              <w:gridCol w:w="5706"/>
              <w:gridCol w:w="1229"/>
              <w:gridCol w:w="993"/>
              <w:tblGridChange w:id="0">
                <w:tblGrid>
                  <w:gridCol w:w="865"/>
                  <w:gridCol w:w="5706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Sequence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Learning Output / Sub - Skills /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Education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MR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spacing w:line="240" w:lineRule="auto"/>
                    <w:ind w:left="0" w:firstLine="0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aware of radiological methods and procedure.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make the differential diagnosis of imaging findings.</w:t>
                  </w:r>
                </w:p>
                <w:p w:rsidR="00000000" w:rsidDel="00000000" w:rsidP="00000000" w:rsidRDefault="00000000" w:rsidRPr="00000000" w14:paraId="000000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1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make a simple x-ray examination such as lung x-ray..</w:t>
                  </w:r>
                </w:p>
                <w:p w:rsidR="00000000" w:rsidDel="00000000" w:rsidP="00000000" w:rsidRDefault="00000000" w:rsidRPr="00000000" w14:paraId="000000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assess x-ray findings during evaluating emergency conditions.</w:t>
                  </w:r>
                </w:p>
                <w:p w:rsidR="00000000" w:rsidDel="00000000" w:rsidP="00000000" w:rsidRDefault="00000000" w:rsidRPr="00000000" w14:paraId="00000087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evaluate specific ct finding such as posttraumatic cranial ct. </w:t>
                  </w:r>
                </w:p>
                <w:p w:rsidR="00000000" w:rsidDel="00000000" w:rsidP="00000000" w:rsidRDefault="00000000" w:rsidRPr="00000000" w14:paraId="0000008C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learn how to make differential diagnosis specially emergency room’s x-ray such as bone trauma films.</w:t>
                  </w:r>
                </w:p>
                <w:p w:rsidR="00000000" w:rsidDel="00000000" w:rsidP="00000000" w:rsidRDefault="00000000" w:rsidRPr="00000000" w14:paraId="00000091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Students will be able to learn how to choose appropiate radiological modality for evaluating special situations. </w:t>
                  </w:r>
                </w:p>
                <w:p w:rsidR="00000000" w:rsidDel="00000000" w:rsidP="00000000" w:rsidRDefault="00000000" w:rsidRPr="00000000" w14:paraId="00000096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EM2 and EM5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ME1 and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Ethical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Respectful to differences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social issues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own language effectively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environment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a foreign language effectively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adapt to different social roles in various situations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work as a team member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time effectively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Having a critical mind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Fundamentals of Radiology Physics</w:t>
            </w:r>
          </w:p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Neuroradiology</w:t>
            </w:r>
          </w:p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Thorax radiology</w:t>
            </w:r>
          </w:p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Abdomen radiology</w:t>
            </w:r>
          </w:p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Musculoskeletal Radiology</w:t>
            </w:r>
          </w:p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Interventional Radiology</w:t>
            </w:r>
          </w:p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Breast Radiology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TEXTBOOKS AND SUPPLEMENTARY READINGS</w:t>
            </w:r>
          </w:p>
        </w:tc>
      </w:tr>
      <w:tr>
        <w:trPr>
          <w:cantSplit w:val="0"/>
          <w:trHeight w:val="10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Textbooks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 Clinical Radiology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2. Essentials of radiology) </w:t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Supplemantary  Readings </w:t>
            </w:r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B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Attendance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4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Assessment and Evaluation System is organized according to T.C. Maltepe University Faculty of Medicine Education and Training Regulations.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0F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2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RELATIONSHIP BETWEEN RADIOLOGY CLERKSHIP LEARNING OUTCOMES AND MEDICAL EDUCATION PROGRAMME KEY LEARNING OUTCOMES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2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3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3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bCs w:val="1"/>
                      <w:sz w:val="18"/>
                      <w:szCs w:val="18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normal structure and functions of the organism.</w:t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pathogenesis, clinical and diagnostic features of psychiatric disorders</w:t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take history and perform mental status examination.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interventions and refer and transfer cases  in life threatening emergency situations.</w:t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necessary basic medical interventions for the diahnosis and treatment of mental</w:t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preventive measures and forensic practices.</w:t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Having sufficient knowledge about the structure and process of the National Health System.</w:t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define legal responsibilities and ethical principles. </w:t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care  of most prevalent disorders in the community  with effective  evidence based medical methods.</w:t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organize and implement scientific meetings and projects </w:t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PHASE 5 MED 501 RADIOLOGY CLERKSHIP </w:t>
              <w:br w:type="textWrapping"/>
              <w:t xml:space="preserve">COURSE LIST AND RANKING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Subject/Competence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333333"/>
                      <w:sz w:val="18"/>
                      <w:szCs w:val="18"/>
                      <w:rtl w:val="0"/>
                    </w:rPr>
                    <w:t xml:space="preserve">Instructor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5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Fundamentals of Radiology Physics</w:t>
                  </w:r>
                </w:p>
                <w:p w:rsidR="00000000" w:rsidDel="00000000" w:rsidP="00000000" w:rsidRDefault="00000000" w:rsidRPr="00000000" w14:paraId="00000196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 Rahmi Çubuk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9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Neuroradiology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Assoc. Prof.Dr. Ömer Özçağlayan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C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Thorax 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Asst.Prof.Dr.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E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F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Abdomen 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Asst.Prof.Dr.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1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2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Musculoscletal 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Asst Prof. Dr. Alev Günaldı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5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Interventional 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 Rahmi Çubu</w:t>
                  </w:r>
                </w:p>
                <w:p w:rsidR="00000000" w:rsidDel="00000000" w:rsidP="00000000" w:rsidRDefault="00000000" w:rsidRPr="00000000" w14:paraId="000001A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Breast Radiology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B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Asst. Prof.Dr. Alev Günaldı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D">
                  <w:pPr>
                    <w:shd w:fill="f8f9fa" w:val="clear"/>
                    <w:tabs>
                      <w:tab w:val="left" w:leader="none" w:pos="916"/>
                      <w:tab w:val="left" w:leader="none" w:pos="1832"/>
                      <w:tab w:val="left" w:leader="none" w:pos="2748"/>
                      <w:tab w:val="left" w:leader="none" w:pos="3664"/>
                      <w:tab w:val="left" w:leader="none" w:pos="4580"/>
                      <w:tab w:val="left" w:leader="none" w:pos="5496"/>
                      <w:tab w:val="left" w:leader="none" w:pos="6412"/>
                      <w:tab w:val="left" w:leader="none" w:pos="7328"/>
                      <w:tab w:val="left" w:leader="none" w:pos="8244"/>
                      <w:tab w:val="left" w:leader="none" w:pos="9160"/>
                      <w:tab w:val="left" w:leader="none" w:pos="10076"/>
                      <w:tab w:val="left" w:leader="none" w:pos="10992"/>
                      <w:tab w:val="left" w:leader="none" w:pos="11908"/>
                      <w:tab w:val="left" w:leader="none" w:pos="12824"/>
                      <w:tab w:val="left" w:leader="none" w:pos="13740"/>
                      <w:tab w:val="left" w:leader="none" w:pos="14656"/>
                    </w:tabs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Introduction to radiology</w:t>
                  </w:r>
                </w:p>
                <w:p w:rsidR="00000000" w:rsidDel="00000000" w:rsidP="00000000" w:rsidRDefault="00000000" w:rsidRPr="00000000" w14:paraId="000001AE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Assoc. Prof.Dr. Ömer Özçağlayan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f8f9fa" w:val="clear"/>
                    <w:tabs>
                      <w:tab w:val="left" w:leader="none" w:pos="916"/>
                      <w:tab w:val="left" w:leader="none" w:pos="1832"/>
                      <w:tab w:val="left" w:leader="none" w:pos="2748"/>
                      <w:tab w:val="left" w:leader="none" w:pos="3664"/>
                      <w:tab w:val="left" w:leader="none" w:pos="4580"/>
                      <w:tab w:val="left" w:leader="none" w:pos="5496"/>
                      <w:tab w:val="left" w:leader="none" w:pos="6412"/>
                      <w:tab w:val="left" w:leader="none" w:pos="7328"/>
                      <w:tab w:val="left" w:leader="none" w:pos="8244"/>
                      <w:tab w:val="left" w:leader="none" w:pos="9160"/>
                      <w:tab w:val="left" w:leader="none" w:pos="10076"/>
                      <w:tab w:val="left" w:leader="none" w:pos="10992"/>
                      <w:tab w:val="left" w:leader="none" w:pos="11908"/>
                      <w:tab w:val="left" w:leader="none" w:pos="12824"/>
                      <w:tab w:val="left" w:leader="none" w:pos="13740"/>
                      <w:tab w:val="left" w:leader="none" w:pos="14656"/>
                    </w:tabs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Circulation system radiology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Asst.Prof.Dr.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4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Career Building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Assoc. Prof.Dr. Ömer Özçağlayan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7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8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B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D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F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0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3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6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8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center"/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 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MED 501 RADIOLOGY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CLERKSHIP SCHEDULE</w:t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Introduction to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Career Building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Fundamentals of Radiology Physics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Thorax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Abdomen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Musculoscletal 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2.Week</w:t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Interventional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Breast 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Cırcukatıon system </w:t>
            </w: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radiology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rtl w:val="0"/>
              </w:rPr>
              <w:t xml:space="preserve">Neuroradiology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NOTE: Prepare this table for each week of your course.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jc w:val="center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1"/>
        <w:tblpPr w:leftFromText="141" w:rightFromText="141" w:topFromText="0" w:bottomFromText="0" w:vertAnchor="page" w:horzAnchor="margin" w:tblpXSpec="center" w:tblpY="1081"/>
        <w:tblW w:w="1671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717"/>
        <w:tblGridChange w:id="0">
          <w:tblGrid>
            <w:gridCol w:w="16717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15971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197"/>
              <w:gridCol w:w="4660"/>
              <w:gridCol w:w="10114"/>
              <w:tblGridChange w:id="0">
                <w:tblGrid>
                  <w:gridCol w:w="1197"/>
                  <w:gridCol w:w="4660"/>
                  <w:gridCol w:w="10114"/>
                </w:tblGrid>
              </w:tblGridChange>
            </w:tblGrid>
            <w:tr>
              <w:trPr>
                <w:cantSplit w:val="0"/>
                <w:trHeight w:val="131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rHeight w:val="131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rHeight w:val="131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rHeight w:val="278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rHeight w:val="26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rHeight w:val="26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rHeight w:val="131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rHeight w:val="26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rHeight w:val="131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rHeight w:val="14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292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3"/>
        <w:tblpPr w:leftFromText="141" w:rightFromText="141" w:topFromText="0" w:bottomFromText="0" w:vertAnchor="text" w:horzAnchor="text" w:tblpX="0" w:tblpY="211"/>
        <w:tblW w:w="153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95"/>
        <w:tblGridChange w:id="0">
          <w:tblGrid>
            <w:gridCol w:w="15395"/>
          </w:tblGrid>
        </w:tblGridChange>
      </w:tblGrid>
      <w:tr>
        <w:trPr>
          <w:cantSplit w:val="0"/>
          <w:trHeight w:val="668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14146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61"/>
              <w:gridCol w:w="4128"/>
              <w:gridCol w:w="8957"/>
              <w:tblGridChange w:id="0">
                <w:tblGrid>
                  <w:gridCol w:w="1061"/>
                  <w:gridCol w:w="4128"/>
                  <w:gridCol w:w="8957"/>
                </w:tblGrid>
              </w:tblGridChange>
            </w:tblGrid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rHeight w:val="1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D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E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F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0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1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rHeight w:val="20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2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3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4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2B5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inheri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2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levozturkdr@hotmail.com" TargetMode="External"/><Relationship Id="rId10" Type="http://schemas.openxmlformats.org/officeDocument/2006/relationships/hyperlink" Target="mailto:omer.ozcaglayan@gmail.com" TargetMode="External"/><Relationship Id="rId13" Type="http://schemas.openxmlformats.org/officeDocument/2006/relationships/hyperlink" Target="mailto:esraummuhanmermi@gmail.com" TargetMode="External"/><Relationship Id="rId12" Type="http://schemas.openxmlformats.org/officeDocument/2006/relationships/hyperlink" Target="mailto:alevozturkdr@hot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ahmicubuk@yahoo.com" TargetMode="External"/><Relationship Id="rId14" Type="http://schemas.openxmlformats.org/officeDocument/2006/relationships/hyperlink" Target="mailto:esraummuhanmermi@gmail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omer.ozcaglayan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G7nWv7dw3lmbhiz+3gCX/s989g==">CgMxLjAyDmgud2lsandudWM1YXRnMg5oLjkybWgyeTNiYzI0cDgAciExaFhtZWNRWk5IemhDM3pwaW0tV2JobzRmcE5sU1p6Ulk=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2025-07-29T18:09:00Z</dcterms:created>
</cp:coreProperties>
</file>